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0346AED"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72C80">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342F614A" w:rsidR="00323C20" w:rsidRPr="00F8244A" w:rsidRDefault="000B1D82" w:rsidP="00D208C3">
            <w:pPr>
              <w:pStyle w:val="Heading2"/>
              <w:numPr>
                <w:ilvl w:val="0"/>
                <w:numId w:val="0"/>
              </w:numPr>
              <w:tabs>
                <w:tab w:val="clear" w:pos="29"/>
                <w:tab w:val="clear" w:pos="313"/>
                <w:tab w:val="left" w:pos="36"/>
              </w:tabs>
              <w:ind w:left="36" w:hanging="36"/>
            </w:pPr>
            <w:r w:rsidRPr="000B1D82">
              <w:rPr>
                <w:bCs w:val="0"/>
              </w:rPr>
              <w:t xml:space="preserve">(2025-ESO-155) 0,4-10 </w:t>
            </w:r>
            <w:proofErr w:type="spellStart"/>
            <w:r w:rsidRPr="000B1D82">
              <w:rPr>
                <w:bCs w:val="0"/>
              </w:rPr>
              <w:t>kV</w:t>
            </w:r>
            <w:proofErr w:type="spellEnd"/>
            <w:r w:rsidRPr="000B1D82">
              <w:rPr>
                <w:bCs w:val="0"/>
              </w:rPr>
              <w:t xml:space="preserve"> ET projektavimo paslaugos  Elektrėnų sav., Vilniaus </w:t>
            </w:r>
            <w:proofErr w:type="spellStart"/>
            <w:r w:rsidRPr="000B1D82">
              <w:rPr>
                <w:bCs w:val="0"/>
              </w:rPr>
              <w:t>reg</w:t>
            </w:r>
            <w:proofErr w:type="spellEnd"/>
            <w:r w:rsidRPr="000B1D82">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0F240703" w:rsidR="008D3B33" w:rsidRPr="001D3D98" w:rsidRDefault="008D3B33" w:rsidP="008D3B33">
            <w:pPr>
              <w:spacing w:after="120"/>
              <w:jc w:val="both"/>
              <w:rPr>
                <w:rFonts w:ascii="Arial" w:hAnsi="Arial" w:cs="Arial"/>
                <w:b/>
                <w:sz w:val="20"/>
                <w:szCs w:val="20"/>
              </w:rPr>
            </w:pPr>
            <w:r w:rsidRPr="001D3D98">
              <w:rPr>
                <w:rFonts w:ascii="Arial" w:hAnsi="Arial" w:cs="Arial"/>
                <w:b/>
                <w:sz w:val="20"/>
                <w:szCs w:val="20"/>
              </w:rPr>
              <w:t xml:space="preserve">Per didele ir nepriimtina pasiūlymo kaina bus laikoma tokia kaina, kuri viršys </w:t>
            </w:r>
            <w:r w:rsidR="000B1D82" w:rsidRPr="000B1D82">
              <w:rPr>
                <w:rFonts w:ascii="Arial" w:hAnsi="Arial" w:cs="Arial"/>
                <w:b/>
                <w:sz w:val="20"/>
                <w:szCs w:val="20"/>
              </w:rPr>
              <w:t>16</w:t>
            </w:r>
            <w:r w:rsidR="000B1D82">
              <w:rPr>
                <w:rFonts w:ascii="Arial" w:hAnsi="Arial" w:cs="Arial"/>
                <w:b/>
                <w:sz w:val="20"/>
                <w:szCs w:val="20"/>
              </w:rPr>
              <w:t>.</w:t>
            </w:r>
            <w:r w:rsidR="000B1D82" w:rsidRPr="000B1D82">
              <w:rPr>
                <w:rFonts w:ascii="Arial" w:hAnsi="Arial" w:cs="Arial"/>
                <w:b/>
                <w:sz w:val="20"/>
                <w:szCs w:val="20"/>
              </w:rPr>
              <w:t>380</w:t>
            </w:r>
            <w:r w:rsidR="000B1D82">
              <w:rPr>
                <w:rFonts w:ascii="Arial" w:hAnsi="Arial" w:cs="Arial"/>
                <w:b/>
                <w:sz w:val="20"/>
                <w:szCs w:val="20"/>
              </w:rPr>
              <w:t xml:space="preserve">,00 </w:t>
            </w:r>
            <w:r w:rsidRPr="001D3D98">
              <w:rPr>
                <w:rFonts w:ascii="Arial" w:hAnsi="Arial" w:cs="Arial"/>
                <w:b/>
                <w:sz w:val="20"/>
                <w:szCs w:val="20"/>
              </w:rPr>
              <w:t>EUR be PVM</w:t>
            </w:r>
            <w:r w:rsidR="001D3DC3" w:rsidRPr="001D3D98">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756BC4" w:rsidRPr="00A236E2" w14:paraId="1F34F8CC" w14:textId="77777777" w:rsidTr="00B0007F">
        <w:tc>
          <w:tcPr>
            <w:tcW w:w="704" w:type="dxa"/>
          </w:tcPr>
          <w:p w14:paraId="32BF923A" w14:textId="77777777" w:rsidR="00756BC4" w:rsidRPr="00A236E2" w:rsidRDefault="00756BC4" w:rsidP="00756BC4">
            <w:pPr>
              <w:pStyle w:val="ListParagraph"/>
              <w:numPr>
                <w:ilvl w:val="0"/>
                <w:numId w:val="6"/>
              </w:numPr>
              <w:ind w:left="0" w:firstLine="0"/>
              <w:jc w:val="center"/>
              <w:rPr>
                <w:rFonts w:ascii="Arial" w:hAnsi="Arial" w:cs="Arial"/>
                <w:sz w:val="20"/>
                <w:szCs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98206" w14:textId="2DDE53CC" w:rsidR="00756BC4" w:rsidRPr="00A236E2" w:rsidRDefault="00756BC4" w:rsidP="00756BC4">
            <w:pPr>
              <w:jc w:val="both"/>
              <w:rPr>
                <w:rFonts w:ascii="Arial" w:hAnsi="Arial" w:cs="Arial"/>
                <w:sz w:val="20"/>
                <w:szCs w:val="20"/>
              </w:rPr>
            </w:pPr>
            <w:r w:rsidRPr="007619CB">
              <w:rPr>
                <w:rFonts w:ascii="Arial" w:hAnsi="Arial" w:cs="Arial"/>
                <w:sz w:val="20"/>
                <w:szCs w:val="20"/>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18D41" w14:textId="77777777" w:rsidR="00756BC4" w:rsidRPr="007619CB" w:rsidRDefault="00756BC4" w:rsidP="00756BC4">
            <w:pPr>
              <w:pStyle w:val="NoSpacing"/>
              <w:rPr>
                <w:rFonts w:ascii="Arial" w:eastAsia="Yu Mincho" w:hAnsi="Arial" w:cs="Arial"/>
                <w:b/>
                <w:bCs/>
                <w:sz w:val="20"/>
                <w:szCs w:val="20"/>
              </w:rPr>
            </w:pPr>
            <w:r w:rsidRPr="007619CB">
              <w:rPr>
                <w:rFonts w:ascii="Arial" w:eastAsia="Yu Mincho" w:hAnsi="Arial" w:cs="Arial"/>
                <w:b/>
                <w:bCs/>
                <w:sz w:val="20"/>
                <w:szCs w:val="20"/>
              </w:rPr>
              <w:t>VPĮ 46 straipsnio 2</w:t>
            </w:r>
            <w:r w:rsidRPr="007619CB">
              <w:rPr>
                <w:rFonts w:ascii="Arial" w:eastAsia="Yu Mincho" w:hAnsi="Arial" w:cs="Arial"/>
                <w:b/>
                <w:bCs/>
                <w:sz w:val="20"/>
                <w:szCs w:val="20"/>
                <w:vertAlign w:val="superscript"/>
              </w:rPr>
              <w:t>1</w:t>
            </w:r>
            <w:r w:rsidRPr="007619CB">
              <w:rPr>
                <w:rFonts w:ascii="Arial" w:eastAsia="Yu Mincho" w:hAnsi="Arial" w:cs="Arial"/>
                <w:b/>
                <w:bCs/>
                <w:sz w:val="20"/>
                <w:szCs w:val="20"/>
              </w:rPr>
              <w:t xml:space="preserve"> dalis</w:t>
            </w:r>
          </w:p>
          <w:p w14:paraId="7ED4DB47" w14:textId="77777777" w:rsidR="00756BC4" w:rsidRPr="007619CB" w:rsidRDefault="00756BC4" w:rsidP="00756BC4">
            <w:pPr>
              <w:pStyle w:val="NoSpacing"/>
              <w:rPr>
                <w:rFonts w:ascii="Arial" w:eastAsia="Yu Mincho" w:hAnsi="Arial" w:cs="Arial"/>
                <w:b/>
                <w:bCs/>
                <w:sz w:val="20"/>
                <w:szCs w:val="20"/>
              </w:rPr>
            </w:pPr>
          </w:p>
          <w:p w14:paraId="56DE20E8" w14:textId="46ED2116" w:rsidR="00756BC4" w:rsidRPr="00004258" w:rsidRDefault="00756BC4" w:rsidP="00756BC4">
            <w:pPr>
              <w:jc w:val="both"/>
              <w:rPr>
                <w:rFonts w:ascii="Arial" w:hAnsi="Arial" w:cs="Arial"/>
                <w:b/>
                <w:bCs/>
                <w:sz w:val="20"/>
                <w:szCs w:val="20"/>
              </w:rPr>
            </w:pPr>
            <w:r w:rsidRPr="007619CB">
              <w:rPr>
                <w:rFonts w:ascii="Arial" w:eastAsia="Yu Mincho" w:hAnsi="Arial" w:cs="Arial"/>
                <w:b/>
                <w:bCs/>
                <w:sz w:val="20"/>
                <w:szCs w:val="20"/>
              </w:rPr>
              <w:t>EBVPD III dalies D2 punktas</w:t>
            </w:r>
          </w:p>
        </w:tc>
        <w:tc>
          <w:tcPr>
            <w:tcW w:w="6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B3138" w14:textId="4825649D" w:rsidR="00756BC4" w:rsidRPr="007619CB" w:rsidRDefault="00756BC4" w:rsidP="00756BC4">
            <w:pPr>
              <w:pStyle w:val="NoSpacing"/>
              <w:rPr>
                <w:rFonts w:ascii="Arial" w:hAnsi="Arial" w:cs="Arial"/>
                <w:sz w:val="20"/>
                <w:szCs w:val="20"/>
              </w:rPr>
            </w:pPr>
            <w:r w:rsidRPr="007619CB">
              <w:rPr>
                <w:rFonts w:ascii="Arial" w:hAnsi="Arial" w:cs="Arial"/>
                <w:sz w:val="20"/>
                <w:szCs w:val="20"/>
                <w:u w:val="single"/>
              </w:rPr>
              <w:t>Lietuvoje įsteigti tiekėjai</w:t>
            </w:r>
            <w:r w:rsidRPr="007619CB">
              <w:rPr>
                <w:rFonts w:ascii="Arial" w:hAnsi="Arial" w:cs="Arial"/>
                <w:sz w:val="20"/>
                <w:szCs w:val="20"/>
              </w:rPr>
              <w:t xml:space="preserve"> papildomų įrodančių dokumentų neteikia,</w:t>
            </w:r>
            <w:r w:rsidR="00376B0E">
              <w:rPr>
                <w:rFonts w:ascii="Arial" w:hAnsi="Arial" w:cs="Arial"/>
                <w:sz w:val="20"/>
                <w:szCs w:val="20"/>
              </w:rPr>
              <w:t xml:space="preserve"> </w:t>
            </w:r>
            <w:r w:rsidRPr="007619CB">
              <w:rPr>
                <w:rFonts w:ascii="Arial" w:hAnsi="Arial" w:cs="Arial"/>
                <w:sz w:val="20"/>
                <w:szCs w:val="20"/>
              </w:rPr>
              <w:t>užtenka EBVPD pateiktos informacijos.</w:t>
            </w:r>
          </w:p>
          <w:p w14:paraId="383BFE39" w14:textId="77777777" w:rsidR="00756BC4" w:rsidRPr="007619CB" w:rsidRDefault="00756BC4" w:rsidP="00756BC4">
            <w:pPr>
              <w:pStyle w:val="NoSpacing"/>
              <w:rPr>
                <w:rFonts w:ascii="Arial" w:hAnsi="Arial" w:cs="Arial"/>
                <w:sz w:val="20"/>
                <w:szCs w:val="20"/>
              </w:rPr>
            </w:pPr>
          </w:p>
          <w:p w14:paraId="22A14085" w14:textId="7094921E" w:rsidR="00756BC4" w:rsidRPr="00F97A97" w:rsidRDefault="00756BC4" w:rsidP="00756BC4">
            <w:pPr>
              <w:jc w:val="both"/>
              <w:rPr>
                <w:rFonts w:ascii="Arial" w:hAnsi="Arial" w:cs="Arial"/>
                <w:sz w:val="20"/>
                <w:szCs w:val="20"/>
                <w:u w:val="single"/>
              </w:rPr>
            </w:pPr>
            <w:r w:rsidRPr="007619CB">
              <w:rPr>
                <w:rFonts w:ascii="Arial" w:hAnsi="Arial" w:cs="Arial"/>
                <w:sz w:val="20"/>
                <w:szCs w:val="20"/>
                <w:u w:val="single"/>
              </w:rPr>
              <w:t>Ne Lietuvoje įsteigti tiekėjai pateikia</w:t>
            </w:r>
            <w:r w:rsidRPr="007619C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619CB">
              <w:rPr>
                <w:rFonts w:ascii="Arial" w:hAnsi="Arial" w:cs="Arial"/>
                <w:sz w:val="20"/>
                <w:szCs w:val="20"/>
              </w:rPr>
              <w:t>Certis</w:t>
            </w:r>
            <w:proofErr w:type="spellEnd"/>
            <w:r w:rsidRPr="007619CB">
              <w:rPr>
                <w:rFonts w:ascii="Arial" w:hAnsi="Arial" w:cs="Arial"/>
                <w:sz w:val="20"/>
                <w:szCs w:val="20"/>
              </w:rPr>
              <w:t xml:space="preserve">“ adresu: </w:t>
            </w:r>
            <w:hyperlink r:id="rId14" w:anchor="/homePage" w:history="1">
              <w:r w:rsidRPr="007619CB">
                <w:rPr>
                  <w:rStyle w:val="Hyperlink"/>
                </w:rPr>
                <w:t>https://ec.europa.eu/tools/ecertis/#/homePage</w:t>
              </w:r>
            </w:hyperlink>
            <w:r w:rsidRPr="007619CB">
              <w:rPr>
                <w:rFonts w:ascii="Arial" w:hAnsi="Arial" w:cs="Arial"/>
                <w:sz w:val="20"/>
                <w:szCs w:val="20"/>
              </w:rPr>
              <w:t>. Jeigu „e-</w:t>
            </w:r>
            <w:proofErr w:type="spellStart"/>
            <w:r w:rsidRPr="007619CB">
              <w:rPr>
                <w:rFonts w:ascii="Arial" w:hAnsi="Arial" w:cs="Arial"/>
                <w:sz w:val="20"/>
                <w:szCs w:val="20"/>
              </w:rPr>
              <w:t>Certis</w:t>
            </w:r>
            <w:proofErr w:type="spellEnd"/>
            <w:r w:rsidRPr="007619CB">
              <w:rPr>
                <w:rFonts w:ascii="Arial" w:hAnsi="Arial" w:cs="Arial"/>
                <w:sz w:val="20"/>
                <w:szCs w:val="20"/>
              </w:rPr>
              <w:t xml:space="preserve">“ nurodoma, kad atitinkamoje šalyje nėra išduodami </w:t>
            </w:r>
            <w:r w:rsidRPr="007619CB">
              <w:rPr>
                <w:rFonts w:ascii="Arial" w:hAnsi="Arial" w:cs="Arial"/>
                <w:sz w:val="20"/>
                <w:szCs w:val="20"/>
              </w:rPr>
              <w:lastRenderedPageBreak/>
              <w:t>pašalinimo pagrindo nebuvimą įrodantys dokumentai arba nėra informacijos apie atitinkamą šalį, tiekėjas pateikia užpildytą EBVPD.</w:t>
            </w:r>
          </w:p>
        </w:tc>
      </w:tr>
      <w:tr w:rsidR="003E7D3C" w:rsidRPr="00316C2B" w14:paraId="2274A5C2" w14:textId="77777777" w:rsidTr="00AD6D78">
        <w:tc>
          <w:tcPr>
            <w:tcW w:w="704" w:type="dxa"/>
          </w:tcPr>
          <w:p w14:paraId="1F83E7AC" w14:textId="77777777" w:rsidR="003E7D3C" w:rsidRPr="00316C2B" w:rsidRDefault="003E7D3C" w:rsidP="00756BC4">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6"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20"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3"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4"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6"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7"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9"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1"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4"/>
          <w:headerReference w:type="first" r:id="rId35"/>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EE538" w14:textId="77777777" w:rsidR="00780D12" w:rsidRDefault="00780D12" w:rsidP="001C65C9">
      <w:pPr>
        <w:spacing w:after="0" w:line="240" w:lineRule="auto"/>
      </w:pPr>
      <w:r>
        <w:separator/>
      </w:r>
    </w:p>
  </w:endnote>
  <w:endnote w:type="continuationSeparator" w:id="0">
    <w:p w14:paraId="4ED35E6A" w14:textId="77777777" w:rsidR="00780D12" w:rsidRDefault="00780D12" w:rsidP="001C65C9">
      <w:pPr>
        <w:spacing w:after="0" w:line="240" w:lineRule="auto"/>
      </w:pPr>
      <w:r>
        <w:continuationSeparator/>
      </w:r>
    </w:p>
  </w:endnote>
  <w:endnote w:type="continuationNotice" w:id="1">
    <w:p w14:paraId="4E371AB0" w14:textId="77777777" w:rsidR="00780D12" w:rsidRDefault="00780D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FD99C" w14:textId="77777777" w:rsidR="00780D12" w:rsidRDefault="00780D12" w:rsidP="001C65C9">
      <w:pPr>
        <w:spacing w:after="0" w:line="240" w:lineRule="auto"/>
      </w:pPr>
      <w:r>
        <w:separator/>
      </w:r>
    </w:p>
  </w:footnote>
  <w:footnote w:type="continuationSeparator" w:id="0">
    <w:p w14:paraId="6CD2076C" w14:textId="77777777" w:rsidR="00780D12" w:rsidRDefault="00780D12" w:rsidP="001C65C9">
      <w:pPr>
        <w:spacing w:after="0" w:line="240" w:lineRule="auto"/>
      </w:pPr>
      <w:r>
        <w:continuationSeparator/>
      </w:r>
    </w:p>
  </w:footnote>
  <w:footnote w:type="continuationNotice" w:id="1">
    <w:p w14:paraId="0284EF49" w14:textId="77777777" w:rsidR="00780D12" w:rsidRDefault="00780D1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E93EA624"/>
    <w:lvl w:ilvl="0">
      <w:start w:val="3"/>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1D82"/>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08D"/>
    <w:rsid w:val="001B36D7"/>
    <w:rsid w:val="001B69B0"/>
    <w:rsid w:val="001B7E1A"/>
    <w:rsid w:val="001C056F"/>
    <w:rsid w:val="001C4BD4"/>
    <w:rsid w:val="001C65C9"/>
    <w:rsid w:val="001C69EF"/>
    <w:rsid w:val="001D029C"/>
    <w:rsid w:val="001D22F6"/>
    <w:rsid w:val="001D3D98"/>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37AF6"/>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6AFE"/>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76B0E"/>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C7FE0"/>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A44C1"/>
    <w:rsid w:val="005B2DE5"/>
    <w:rsid w:val="005B6DA2"/>
    <w:rsid w:val="005C5A1E"/>
    <w:rsid w:val="005C7683"/>
    <w:rsid w:val="005C7D41"/>
    <w:rsid w:val="005D055F"/>
    <w:rsid w:val="005D096A"/>
    <w:rsid w:val="005D1C7A"/>
    <w:rsid w:val="005D68AD"/>
    <w:rsid w:val="005D6E13"/>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BC4"/>
    <w:rsid w:val="00756F36"/>
    <w:rsid w:val="00761B67"/>
    <w:rsid w:val="0076246F"/>
    <w:rsid w:val="007670E7"/>
    <w:rsid w:val="007719BA"/>
    <w:rsid w:val="00772BE3"/>
    <w:rsid w:val="007757F6"/>
    <w:rsid w:val="00775F05"/>
    <w:rsid w:val="00777085"/>
    <w:rsid w:val="00780D12"/>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5371"/>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E6DCA"/>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3F0E"/>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1A7"/>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4661F"/>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2304"/>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CEF"/>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39A"/>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3C6A"/>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www.registrucentras.lt/jar/p/index.php" TargetMode="External"/><Relationship Id="rId21" Type="http://schemas.openxmlformats.org/officeDocument/2006/relationships/hyperlink" Target="https://ec.europa.eu/tools/ecertis/"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melaginga-informacija-pateikusiu-tiekeju-sarasas-6/"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s://ec.europa.eu/tools/ecertis/"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tiekeju-sarasas-1/"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ec.europa.eu/tools/ecertis/" TargetMode="Externa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1B308D"/>
    <w:rsid w:val="00322373"/>
    <w:rsid w:val="00444739"/>
    <w:rsid w:val="00462CEE"/>
    <w:rsid w:val="004B2880"/>
    <w:rsid w:val="004F7D16"/>
    <w:rsid w:val="00563380"/>
    <w:rsid w:val="005C7683"/>
    <w:rsid w:val="006452AF"/>
    <w:rsid w:val="00687C0D"/>
    <w:rsid w:val="00695FEA"/>
    <w:rsid w:val="006C0BF2"/>
    <w:rsid w:val="00806D1B"/>
    <w:rsid w:val="008130B4"/>
    <w:rsid w:val="008C260F"/>
    <w:rsid w:val="008D0F14"/>
    <w:rsid w:val="00954B43"/>
    <w:rsid w:val="00983F0E"/>
    <w:rsid w:val="009941C1"/>
    <w:rsid w:val="009C39E7"/>
    <w:rsid w:val="00A0360D"/>
    <w:rsid w:val="00B05B07"/>
    <w:rsid w:val="00B27C71"/>
    <w:rsid w:val="00BA43A2"/>
    <w:rsid w:val="00CD004A"/>
    <w:rsid w:val="00CE13B3"/>
    <w:rsid w:val="00CE44B9"/>
    <w:rsid w:val="00CE67DC"/>
    <w:rsid w:val="00D52304"/>
    <w:rsid w:val="00D63B66"/>
    <w:rsid w:val="00DE1335"/>
    <w:rsid w:val="00DF7F17"/>
    <w:rsid w:val="00E07B0A"/>
    <w:rsid w:val="00E14E33"/>
    <w:rsid w:val="00E66D38"/>
    <w:rsid w:val="00E72CEF"/>
    <w:rsid w:val="00E775DA"/>
    <w:rsid w:val="00F078CB"/>
    <w:rsid w:val="00F2386C"/>
    <w:rsid w:val="00FA4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1012</TotalTime>
  <Pages>14</Pages>
  <Words>19987</Words>
  <Characters>11393</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830</cp:revision>
  <dcterms:created xsi:type="dcterms:W3CDTF">2024-10-17T11:41:00Z</dcterms:created>
  <dcterms:modified xsi:type="dcterms:W3CDTF">2025-02-04T13:15:00Z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